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5C" w:rsidRPr="00A61A2C" w:rsidRDefault="00A61A2C" w:rsidP="00A61A2C">
      <w:pPr>
        <w:pStyle w:val="a3"/>
        <w:ind w:left="-426" w:firstLine="20"/>
        <w:rPr>
          <w:rFonts w:asciiTheme="minorHAnsi" w:hAnsiTheme="minorHAnsi" w:cstheme="minorHAnsi"/>
          <w:b/>
        </w:rPr>
      </w:pPr>
      <w:r w:rsidRPr="00A61A2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Рисунок 2" descr="https://mirkid.ru/wp-content/uploads/2019/09/YA.Korch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kid.ru/wp-content/uploads/2019/09/YA.Korcha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575C" w:rsidRPr="00A61A2C">
        <w:rPr>
          <w:rFonts w:asciiTheme="minorHAnsi" w:hAnsiTheme="minorHAnsi" w:cstheme="minorHAnsi"/>
          <w:b/>
        </w:rPr>
        <w:t>Януш</w:t>
      </w:r>
      <w:proofErr w:type="spellEnd"/>
      <w:r w:rsidR="00DD575C" w:rsidRPr="00A61A2C">
        <w:rPr>
          <w:rFonts w:asciiTheme="minorHAnsi" w:hAnsiTheme="minorHAnsi" w:cstheme="minorHAnsi"/>
          <w:b/>
        </w:rPr>
        <w:t xml:space="preserve"> Корчак, выдающийся польский педагог, писатель, врач и общественный деятель. Принял смерть в газовой камере во время Второй Мировой Войны, вместе с 200 детьми, воспитывавшихся в его Доме Сирот в Варшаве.</w:t>
      </w:r>
      <w:r w:rsidRPr="00A61A2C">
        <w:rPr>
          <w:rFonts w:asciiTheme="minorHAnsi" w:hAnsiTheme="minorHAnsi" w:cstheme="minorHAnsi"/>
          <w:b/>
          <w:noProof/>
        </w:rPr>
        <w:t xml:space="preserve"> </w:t>
      </w:r>
    </w:p>
    <w:p w:rsidR="00DD575C" w:rsidRDefault="00A61A2C" w:rsidP="00DD575C">
      <w:pPr>
        <w:pStyle w:val="a3"/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57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635635</wp:posOffset>
            </wp:positionV>
            <wp:extent cx="2232025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85" y="21491"/>
                <wp:lineTo x="21385" y="0"/>
                <wp:lineTo x="0" y="0"/>
              </wp:wrapPolygon>
            </wp:wrapThrough>
            <wp:docPr id="1" name="Рисунок 1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3"/>
                    <a:stretch/>
                  </pic:blipFill>
                  <pic:spPr bwMode="auto">
                    <a:xfrm>
                      <a:off x="0" y="0"/>
                      <a:ext cx="2232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5C" w:rsidRPr="00DD575C" w:rsidRDefault="00A61A2C" w:rsidP="00DD575C">
      <w:pPr>
        <w:pStyle w:val="a3"/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1A2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DD575C" w:rsidRPr="00DD575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Десять заповедей</w:t>
      </w:r>
    </w:p>
    <w:p w:rsidR="00DD575C" w:rsidRPr="00DD575C" w:rsidRDefault="00A61A2C" w:rsidP="00DD575C">
      <w:pPr>
        <w:pStyle w:val="a3"/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1A2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proofErr w:type="spellStart"/>
      <w:r w:rsidR="00DD575C" w:rsidRPr="00DD575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Януша</w:t>
      </w:r>
      <w:proofErr w:type="spellEnd"/>
      <w:r w:rsidR="00DD575C" w:rsidRPr="00DD575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Корчака</w:t>
      </w:r>
    </w:p>
    <w:p w:rsidR="00DD575C" w:rsidRPr="00DD575C" w:rsidRDefault="00A61A2C" w:rsidP="00DD575C">
      <w:pPr>
        <w:pStyle w:val="a3"/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1A2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DD575C" w:rsidRPr="00DD575C">
        <w:rPr>
          <w:rFonts w:ascii="Arial Black" w:hAnsi="Arial Black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родителей</w:t>
      </w:r>
    </w:p>
    <w:p w:rsidR="00DD575C" w:rsidRPr="00DD575C" w:rsidRDefault="00DD575C" w:rsidP="00DD575C">
      <w:pPr>
        <w:pStyle w:val="a3"/>
        <w:rPr>
          <w:rFonts w:ascii="Bahnschrift SemiLight Condensed" w:hAnsi="Bahnschrift SemiLight Condensed"/>
          <w:sz w:val="28"/>
          <w:szCs w:val="28"/>
        </w:rPr>
      </w:pP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относись к его проблемам свысока. Жизнь дана каждому по силам, и будь уверен — ему она тяжела не меньше, чем тебе, а может быть, и больше, поскольку у него нет опыта.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унижай!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забывай, что самые важные встречи человека — его встречи с детьми. Обращай больше внимания на них — мы никогда не можем знать, кого мы встречаем в ребенке.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Не мучь себя, если не можешь сделать что–то для своего ребенка, просто помни: для ребенка сделано недостаточно, если не сделано все возможное.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Ребенок —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D575C" w:rsidRPr="00DD575C" w:rsidRDefault="00DD575C" w:rsidP="00DD575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200493" w:rsidRDefault="00DD575C" w:rsidP="00A61A2C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Bahnschrift SemiLight Condensed" w:hAnsi="Bahnschrift SemiLight Condensed"/>
          <w:sz w:val="28"/>
          <w:szCs w:val="28"/>
        </w:rPr>
      </w:pPr>
      <w:r w:rsidRPr="00DD575C">
        <w:rPr>
          <w:rFonts w:ascii="Bahnschrift SemiLight Condensed" w:hAnsi="Bahnschrift SemiLight Condensed"/>
          <w:sz w:val="28"/>
          <w:szCs w:val="28"/>
        </w:rPr>
        <w:t xml:space="preserve">Люби своего ребенка любым — неталантливым, неудачливым, взрослым. Общаясь с ним — </w:t>
      </w:r>
      <w:bookmarkStart w:id="0" w:name="_GoBack"/>
      <w:bookmarkEnd w:id="0"/>
      <w:r w:rsidRPr="00DD575C">
        <w:rPr>
          <w:rFonts w:ascii="Bahnschrift SemiLight Condensed" w:hAnsi="Bahnschrift SemiLight Condensed"/>
          <w:sz w:val="28"/>
          <w:szCs w:val="28"/>
        </w:rPr>
        <w:t>радуйся, потому что ребенок — это праздник, который пока с тобой.</w:t>
      </w:r>
    </w:p>
    <w:p w:rsidR="00A61A2C" w:rsidRPr="00A61A2C" w:rsidRDefault="00A61A2C" w:rsidP="00A61A2C">
      <w:pPr>
        <w:pStyle w:val="a3"/>
        <w:spacing w:before="0" w:beforeAutospacing="0" w:after="120" w:afterAutospacing="0"/>
        <w:ind w:left="714"/>
        <w:rPr>
          <w:rFonts w:ascii="Bahnschrift SemiLight Condensed" w:hAnsi="Bahnschrift SemiLight Condensed"/>
          <w:sz w:val="16"/>
          <w:szCs w:val="16"/>
        </w:rPr>
      </w:pPr>
    </w:p>
    <w:p w:rsidR="00A61A2C" w:rsidRPr="00A61A2C" w:rsidRDefault="00A61A2C" w:rsidP="00A61A2C">
      <w:pPr>
        <w:pStyle w:val="a3"/>
        <w:spacing w:before="0" w:beforeAutospacing="0" w:after="0" w:afterAutospacing="0"/>
        <w:ind w:left="714"/>
        <w:jc w:val="right"/>
        <w:rPr>
          <w:rFonts w:asciiTheme="minorHAnsi" w:hAnsiTheme="minorHAnsi" w:cstheme="minorHAnsi"/>
          <w:sz w:val="16"/>
          <w:szCs w:val="16"/>
        </w:rPr>
      </w:pPr>
      <w:r w:rsidRPr="00A61A2C">
        <w:rPr>
          <w:rFonts w:asciiTheme="minorHAnsi" w:hAnsiTheme="minorHAnsi" w:cstheme="minorHAnsi"/>
          <w:sz w:val="16"/>
          <w:szCs w:val="16"/>
        </w:rPr>
        <w:t xml:space="preserve">Подготовила </w:t>
      </w:r>
      <w:proofErr w:type="spellStart"/>
      <w:r w:rsidRPr="00A61A2C">
        <w:rPr>
          <w:rFonts w:asciiTheme="minorHAnsi" w:hAnsiTheme="minorHAnsi" w:cstheme="minorHAnsi"/>
          <w:sz w:val="16"/>
          <w:szCs w:val="16"/>
        </w:rPr>
        <w:t>Карпенкова</w:t>
      </w:r>
      <w:proofErr w:type="spellEnd"/>
      <w:r w:rsidRPr="00A61A2C">
        <w:rPr>
          <w:rFonts w:asciiTheme="minorHAnsi" w:hAnsiTheme="minorHAnsi" w:cstheme="minorHAnsi"/>
          <w:sz w:val="16"/>
          <w:szCs w:val="16"/>
        </w:rPr>
        <w:t xml:space="preserve"> С.А., педагог-психолог,</w:t>
      </w:r>
    </w:p>
    <w:p w:rsidR="00A61A2C" w:rsidRPr="00A61A2C" w:rsidRDefault="00A61A2C" w:rsidP="00A61A2C">
      <w:pPr>
        <w:pStyle w:val="a3"/>
        <w:spacing w:before="0" w:beforeAutospacing="0" w:after="0" w:afterAutospacing="0"/>
        <w:ind w:left="714"/>
        <w:jc w:val="right"/>
        <w:rPr>
          <w:rFonts w:asciiTheme="minorHAnsi" w:hAnsiTheme="minorHAnsi" w:cstheme="minorHAnsi"/>
          <w:sz w:val="16"/>
          <w:szCs w:val="16"/>
        </w:rPr>
      </w:pPr>
      <w:r w:rsidRPr="00A61A2C">
        <w:rPr>
          <w:rFonts w:asciiTheme="minorHAnsi" w:hAnsiTheme="minorHAnsi" w:cstheme="minorHAnsi"/>
          <w:sz w:val="16"/>
          <w:szCs w:val="16"/>
        </w:rPr>
        <w:t xml:space="preserve"> МБУ ДО «</w:t>
      </w:r>
      <w:proofErr w:type="spellStart"/>
      <w:r w:rsidRPr="00A61A2C">
        <w:rPr>
          <w:rFonts w:asciiTheme="minorHAnsi" w:hAnsiTheme="minorHAnsi" w:cstheme="minorHAnsi"/>
          <w:sz w:val="16"/>
          <w:szCs w:val="16"/>
        </w:rPr>
        <w:t>КЕжемский</w:t>
      </w:r>
      <w:proofErr w:type="spellEnd"/>
      <w:r w:rsidRPr="00A61A2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61A2C">
        <w:rPr>
          <w:rFonts w:asciiTheme="minorHAnsi" w:hAnsiTheme="minorHAnsi" w:cstheme="minorHAnsi"/>
          <w:sz w:val="16"/>
          <w:szCs w:val="16"/>
        </w:rPr>
        <w:t>оайонный</w:t>
      </w:r>
      <w:proofErr w:type="spellEnd"/>
      <w:r w:rsidRPr="00A61A2C">
        <w:rPr>
          <w:rFonts w:asciiTheme="minorHAnsi" w:hAnsiTheme="minorHAnsi" w:cstheme="minorHAnsi"/>
          <w:sz w:val="16"/>
          <w:szCs w:val="16"/>
        </w:rPr>
        <w:t xml:space="preserve"> центр детского творчества»</w:t>
      </w:r>
    </w:p>
    <w:sectPr w:rsidR="00A61A2C" w:rsidRPr="00A61A2C" w:rsidSect="00A61A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699"/>
    <w:multiLevelType w:val="hybridMultilevel"/>
    <w:tmpl w:val="3F28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74B"/>
    <w:multiLevelType w:val="hybridMultilevel"/>
    <w:tmpl w:val="C044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4"/>
    <w:rsid w:val="00200493"/>
    <w:rsid w:val="00A61A2C"/>
    <w:rsid w:val="00B26D14"/>
    <w:rsid w:val="00D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3F9B-6BEB-4937-92AF-7C45C5D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2020-12-15T01:31:00Z</dcterms:created>
  <dcterms:modified xsi:type="dcterms:W3CDTF">2020-12-15T01:49:00Z</dcterms:modified>
</cp:coreProperties>
</file>